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07A9" w14:textId="77777777" w:rsidR="002E7F12" w:rsidRDefault="005009E8" w:rsidP="00945C7B">
      <w:pPr>
        <w:pStyle w:val="wordsection1"/>
        <w:spacing w:before="0" w:beforeAutospacing="0" w:after="0" w:afterAutospacing="0" w:line="276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Title: </w:t>
      </w:r>
      <w:r w:rsidR="00945C7B" w:rsidRPr="00945C7B">
        <w:rPr>
          <w:rFonts w:ascii="Calibri" w:hAnsi="Calibri" w:cs="Calibri"/>
          <w:b/>
          <w:bCs/>
          <w:lang w:val="en-US"/>
        </w:rPr>
        <w:t xml:space="preserve">ILLNESS TO WELLNESS Webinar on Awareness and Preventive Actions on Stroke Risks </w:t>
      </w:r>
    </w:p>
    <w:p w14:paraId="735BE270" w14:textId="77777777" w:rsidR="002E7F12" w:rsidRDefault="002E7F12" w:rsidP="00945C7B">
      <w:pPr>
        <w:pStyle w:val="wordsection1"/>
        <w:spacing w:before="0" w:beforeAutospacing="0" w:after="0" w:afterAutospacing="0" w:line="276" w:lineRule="auto"/>
        <w:rPr>
          <w:rFonts w:ascii="Calibri" w:hAnsi="Calibri" w:cs="Calibri"/>
          <w:b/>
          <w:bCs/>
          <w:lang w:val="en-US"/>
        </w:rPr>
      </w:pPr>
    </w:p>
    <w:p w14:paraId="1DDA3694" w14:textId="47FA9611" w:rsidR="00945C7B" w:rsidRPr="00945C7B" w:rsidRDefault="005009E8" w:rsidP="00945C7B">
      <w:pPr>
        <w:pStyle w:val="wordsection1"/>
        <w:spacing w:before="0" w:beforeAutospacing="0" w:after="0" w:afterAutospacing="0" w:line="276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Date: </w:t>
      </w:r>
      <w:r w:rsidR="00945C7B" w:rsidRPr="00945C7B">
        <w:rPr>
          <w:rFonts w:ascii="Calibri" w:hAnsi="Calibri" w:cs="Calibri"/>
          <w:b/>
          <w:bCs/>
          <w:lang w:val="en-US"/>
        </w:rPr>
        <w:t>on the eve of World Stroke Day</w:t>
      </w:r>
      <w:r>
        <w:rPr>
          <w:rFonts w:ascii="Calibri" w:hAnsi="Calibri" w:cs="Calibri"/>
          <w:b/>
          <w:bCs/>
          <w:lang w:val="en-US"/>
        </w:rPr>
        <w:t>,</w:t>
      </w:r>
      <w:r w:rsidR="00945C7B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 xml:space="preserve">Thu, </w:t>
      </w:r>
      <w:r w:rsidR="00945C7B" w:rsidRPr="00945C7B">
        <w:rPr>
          <w:rFonts w:ascii="Calibri" w:hAnsi="Calibri" w:cs="Calibri"/>
          <w:b/>
          <w:bCs/>
          <w:lang w:val="en-US"/>
        </w:rPr>
        <w:t>28</w:t>
      </w:r>
      <w:r>
        <w:rPr>
          <w:rFonts w:ascii="Calibri" w:hAnsi="Calibri" w:cs="Calibri"/>
          <w:b/>
          <w:bCs/>
          <w:lang w:val="en-US"/>
        </w:rPr>
        <w:t>.10.</w:t>
      </w:r>
      <w:r w:rsidR="00945C7B" w:rsidRPr="00945C7B">
        <w:rPr>
          <w:rFonts w:ascii="Calibri" w:hAnsi="Calibri" w:cs="Calibri"/>
          <w:b/>
          <w:bCs/>
          <w:lang w:val="en-US"/>
        </w:rPr>
        <w:t>2021</w:t>
      </w:r>
      <w:r w:rsidR="00945C7B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A</w:t>
      </w:r>
      <w:r w:rsidR="00945C7B">
        <w:rPr>
          <w:rFonts w:ascii="Calibri" w:hAnsi="Calibri" w:cs="Calibri"/>
          <w:b/>
          <w:bCs/>
          <w:lang w:val="en-US"/>
        </w:rPr>
        <w:t xml:space="preserve">t </w:t>
      </w:r>
      <w:r w:rsidR="00945C7B" w:rsidRPr="00945C7B">
        <w:rPr>
          <w:rFonts w:ascii="Calibri" w:hAnsi="Calibri" w:cs="Calibri"/>
          <w:b/>
          <w:bCs/>
          <w:lang w:val="en-US"/>
        </w:rPr>
        <w:t>2</w:t>
      </w:r>
      <w:r w:rsidR="00945C7B">
        <w:rPr>
          <w:rFonts w:ascii="Calibri" w:hAnsi="Calibri" w:cs="Calibri"/>
          <w:b/>
          <w:bCs/>
          <w:lang w:val="en-US"/>
        </w:rPr>
        <w:t>.</w:t>
      </w:r>
      <w:r w:rsidR="00945C7B" w:rsidRPr="00945C7B">
        <w:rPr>
          <w:rFonts w:ascii="Calibri" w:hAnsi="Calibri" w:cs="Calibri"/>
          <w:b/>
          <w:bCs/>
          <w:lang w:val="en-US"/>
        </w:rPr>
        <w:t>30 PM</w:t>
      </w:r>
    </w:p>
    <w:p w14:paraId="0EF6C4EA" w14:textId="270AE1D8" w:rsidR="00945C7B" w:rsidRDefault="00945C7B" w:rsidP="00DD3F76">
      <w:pPr>
        <w:pStyle w:val="wordsection1"/>
        <w:spacing w:before="0" w:beforeAutospacing="0" w:after="0" w:afterAutospacing="0" w:line="276" w:lineRule="auto"/>
        <w:rPr>
          <w:rFonts w:ascii="Calibri" w:hAnsi="Calibri" w:cs="Calibri"/>
          <w:b/>
          <w:bCs/>
          <w:sz w:val="20"/>
          <w:szCs w:val="20"/>
          <w:u w:val="single"/>
          <w:lang w:val="en-US" w:eastAsia="en-US"/>
        </w:rPr>
      </w:pPr>
    </w:p>
    <w:p w14:paraId="6786D862" w14:textId="4E724D91" w:rsidR="002E7F12" w:rsidRPr="002E7F12" w:rsidRDefault="002E7F12" w:rsidP="00DD3F76">
      <w:pPr>
        <w:pStyle w:val="wordsection1"/>
        <w:spacing w:before="0" w:beforeAutospacing="0" w:after="0" w:afterAutospacing="0" w:line="276" w:lineRule="auto"/>
        <w:rPr>
          <w:rFonts w:ascii="Calibri" w:hAnsi="Calibri" w:cs="Calibri"/>
          <w:b/>
          <w:bCs/>
          <w:sz w:val="20"/>
          <w:szCs w:val="20"/>
          <w:u w:val="single"/>
          <w:lang w:val="en-US" w:eastAsia="en-US"/>
        </w:rPr>
      </w:pPr>
      <w:r w:rsidRPr="002E7F12">
        <w:rPr>
          <w:rFonts w:ascii="Calibri" w:hAnsi="Calibri" w:cs="Calibri"/>
          <w:b/>
          <w:bCs/>
          <w:sz w:val="20"/>
          <w:szCs w:val="20"/>
          <w:u w:val="single"/>
          <w:lang w:val="en-US" w:eastAsia="en-US"/>
        </w:rPr>
        <w:t>Description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 w:eastAsia="en-US"/>
        </w:rPr>
        <w:t>:</w:t>
      </w:r>
    </w:p>
    <w:p w14:paraId="773C438E" w14:textId="34B176D6" w:rsidR="00993AF4" w:rsidRPr="0004682D" w:rsidRDefault="00145D74" w:rsidP="004B4C06">
      <w:pPr>
        <w:pStyle w:val="wordsection1"/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Globally, s</w:t>
      </w:r>
      <w:r w:rsidRPr="009E0CAF">
        <w:rPr>
          <w:rFonts w:ascii="Calibri" w:hAnsi="Calibri" w:cs="Calibri"/>
        </w:rPr>
        <w:t xml:space="preserve">troke </w:t>
      </w:r>
      <w:r>
        <w:rPr>
          <w:rFonts w:ascii="Calibri" w:hAnsi="Calibri" w:cs="Calibri"/>
        </w:rPr>
        <w:t xml:space="preserve">is </w:t>
      </w:r>
      <w:r w:rsidRPr="009E0CAF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major </w:t>
      </w:r>
      <w:r w:rsidRPr="009E0CAF">
        <w:rPr>
          <w:rFonts w:ascii="Calibri" w:hAnsi="Calibri" w:cs="Calibri"/>
        </w:rPr>
        <w:t>caus</w:t>
      </w:r>
      <w:r>
        <w:rPr>
          <w:rFonts w:ascii="Calibri" w:hAnsi="Calibri" w:cs="Calibri"/>
        </w:rPr>
        <w:t xml:space="preserve">e of </w:t>
      </w:r>
      <w:r w:rsidRPr="009E0CAF">
        <w:rPr>
          <w:rFonts w:ascii="Calibri" w:hAnsi="Calibri" w:cs="Calibri"/>
        </w:rPr>
        <w:t>disability</w:t>
      </w:r>
      <w:r>
        <w:rPr>
          <w:rFonts w:ascii="Calibri" w:hAnsi="Calibri" w:cs="Calibri"/>
        </w:rPr>
        <w:t xml:space="preserve">, critical illness or even leading to </w:t>
      </w:r>
      <w:r w:rsidRPr="009E0CAF">
        <w:rPr>
          <w:rFonts w:ascii="Calibri" w:hAnsi="Calibri" w:cs="Calibri"/>
        </w:rPr>
        <w:t xml:space="preserve">fatal </w:t>
      </w:r>
      <w:r>
        <w:rPr>
          <w:rFonts w:ascii="Calibri" w:hAnsi="Calibri" w:cs="Calibri"/>
        </w:rPr>
        <w:t xml:space="preserve">deaths in </w:t>
      </w:r>
      <w:r w:rsidR="00B93D39">
        <w:rPr>
          <w:rFonts w:ascii="Calibri" w:hAnsi="Calibri" w:cs="Calibri"/>
        </w:rPr>
        <w:t>many</w:t>
      </w:r>
      <w:r>
        <w:rPr>
          <w:rFonts w:ascii="Calibri" w:hAnsi="Calibri" w:cs="Calibri"/>
        </w:rPr>
        <w:t xml:space="preserve"> cases. </w:t>
      </w:r>
      <w:r w:rsidR="002A049F" w:rsidRPr="002A049F">
        <w:rPr>
          <w:rFonts w:ascii="Calibri" w:hAnsi="Calibri" w:cs="Calibri"/>
        </w:rPr>
        <w:t xml:space="preserve">A stroke </w:t>
      </w:r>
      <w:r w:rsidR="00200030">
        <w:rPr>
          <w:rFonts w:ascii="Calibri" w:hAnsi="Calibri" w:cs="Calibri"/>
        </w:rPr>
        <w:t xml:space="preserve">occurs when </w:t>
      </w:r>
      <w:r w:rsidR="002A049F" w:rsidRPr="002A049F">
        <w:rPr>
          <w:rFonts w:ascii="Calibri" w:hAnsi="Calibri" w:cs="Calibri"/>
        </w:rPr>
        <w:t>blood</w:t>
      </w:r>
      <w:r w:rsidR="007762E5">
        <w:rPr>
          <w:rFonts w:ascii="Calibri" w:hAnsi="Calibri" w:cs="Calibri"/>
        </w:rPr>
        <w:t xml:space="preserve"> </w:t>
      </w:r>
      <w:r w:rsidR="002A049F" w:rsidRPr="002A049F">
        <w:rPr>
          <w:rFonts w:ascii="Calibri" w:hAnsi="Calibri" w:cs="Calibri"/>
        </w:rPr>
        <w:t>flow </w:t>
      </w:r>
      <w:r w:rsidR="007762E5">
        <w:rPr>
          <w:rFonts w:ascii="Calibri" w:hAnsi="Calibri" w:cs="Calibri"/>
        </w:rPr>
        <w:t xml:space="preserve">to brain </w:t>
      </w:r>
      <w:r w:rsidR="00200030">
        <w:rPr>
          <w:rFonts w:ascii="Calibri" w:hAnsi="Calibri" w:cs="Calibri"/>
        </w:rPr>
        <w:t xml:space="preserve">is interrupted </w:t>
      </w:r>
      <w:r w:rsidR="002A049F" w:rsidRPr="002A049F">
        <w:rPr>
          <w:rFonts w:ascii="Calibri" w:hAnsi="Calibri" w:cs="Calibri"/>
        </w:rPr>
        <w:t xml:space="preserve">and </w:t>
      </w:r>
      <w:r w:rsidR="0087667D">
        <w:rPr>
          <w:rFonts w:ascii="Calibri" w:hAnsi="Calibri" w:cs="Calibri"/>
        </w:rPr>
        <w:t xml:space="preserve">may cause brain </w:t>
      </w:r>
      <w:r w:rsidR="0087667D" w:rsidRPr="0087667D">
        <w:rPr>
          <w:rFonts w:ascii="Calibri" w:hAnsi="Calibri" w:cs="Calibri"/>
        </w:rPr>
        <w:t>haemorrhag</w:t>
      </w:r>
      <w:r w:rsidR="000A3A08">
        <w:rPr>
          <w:rFonts w:ascii="Calibri" w:hAnsi="Calibri" w:cs="Calibri"/>
        </w:rPr>
        <w:t>e</w:t>
      </w:r>
      <w:r w:rsidR="0087667D">
        <w:rPr>
          <w:rFonts w:ascii="Calibri" w:hAnsi="Calibri" w:cs="Calibri"/>
        </w:rPr>
        <w:t xml:space="preserve">. </w:t>
      </w:r>
      <w:r w:rsidR="00FF0EA2" w:rsidRPr="00FF0EA2">
        <w:rPr>
          <w:rFonts w:ascii="Calibri" w:hAnsi="Calibri" w:cs="Calibri"/>
        </w:rPr>
        <w:t xml:space="preserve">Deprivation </w:t>
      </w:r>
      <w:r w:rsidR="00FF0EA2">
        <w:rPr>
          <w:rFonts w:ascii="Calibri" w:hAnsi="Calibri" w:cs="Calibri"/>
        </w:rPr>
        <w:t xml:space="preserve">or lack </w:t>
      </w:r>
      <w:r w:rsidR="00FF0EA2" w:rsidRPr="00FF0EA2">
        <w:rPr>
          <w:rFonts w:ascii="Calibri" w:hAnsi="Calibri" w:cs="Calibri"/>
        </w:rPr>
        <w:t>of blood supply results in brain cells' death resulting in the loss of a particular body function</w:t>
      </w:r>
      <w:r w:rsidR="00FF0EA2">
        <w:rPr>
          <w:rFonts w:ascii="Calibri" w:hAnsi="Calibri" w:cs="Calibri"/>
        </w:rPr>
        <w:t xml:space="preserve">. </w:t>
      </w:r>
      <w:r w:rsidR="00990898" w:rsidRPr="00990898">
        <w:rPr>
          <w:rFonts w:ascii="Calibri" w:hAnsi="Calibri" w:cs="Calibri"/>
        </w:rPr>
        <w:t>﻿</w:t>
      </w:r>
      <w:r w:rsidR="00171765" w:rsidRPr="00171765">
        <w:rPr>
          <w:rFonts w:ascii="Calibri" w:hAnsi="Calibri" w:cs="Calibri"/>
        </w:rPr>
        <w:t xml:space="preserve">Although stroke is a disease of the brain, </w:t>
      </w:r>
      <w:r w:rsidR="000C7A74">
        <w:rPr>
          <w:rFonts w:ascii="Calibri" w:hAnsi="Calibri" w:cs="Calibri"/>
        </w:rPr>
        <w:t xml:space="preserve">however, </w:t>
      </w:r>
      <w:r w:rsidR="00171765" w:rsidRPr="00171765">
        <w:rPr>
          <w:rFonts w:ascii="Calibri" w:hAnsi="Calibri" w:cs="Calibri"/>
        </w:rPr>
        <w:t>it can affect the entire body</w:t>
      </w:r>
      <w:r w:rsidR="00343481">
        <w:rPr>
          <w:rFonts w:ascii="Calibri" w:hAnsi="Calibri" w:cs="Calibri"/>
        </w:rPr>
        <w:t xml:space="preserve"> and it ranges from mild to severe</w:t>
      </w:r>
      <w:r w:rsidR="000C7A74">
        <w:rPr>
          <w:rFonts w:ascii="Calibri" w:hAnsi="Calibri" w:cs="Calibri"/>
        </w:rPr>
        <w:t xml:space="preserve">. </w:t>
      </w:r>
      <w:r w:rsidR="00990898">
        <w:rPr>
          <w:rFonts w:ascii="Calibri" w:hAnsi="Calibri" w:cs="Calibri"/>
        </w:rPr>
        <w:t xml:space="preserve">As per </w:t>
      </w:r>
      <w:r w:rsidR="00990898" w:rsidRPr="00990898">
        <w:rPr>
          <w:rFonts w:ascii="Calibri" w:hAnsi="Calibri" w:cs="Calibri"/>
        </w:rPr>
        <w:t>India State</w:t>
      </w:r>
      <w:r w:rsidR="00990898">
        <w:rPr>
          <w:rFonts w:ascii="Calibri" w:hAnsi="Calibri" w:cs="Calibri"/>
        </w:rPr>
        <w:t xml:space="preserve"> </w:t>
      </w:r>
      <w:r w:rsidR="00990898" w:rsidRPr="00990898">
        <w:rPr>
          <w:rFonts w:ascii="Calibri" w:hAnsi="Calibri" w:cs="Calibri"/>
        </w:rPr>
        <w:t xml:space="preserve">Level Disease Burden </w:t>
      </w:r>
      <w:r w:rsidR="00990898">
        <w:rPr>
          <w:rFonts w:ascii="Calibri" w:hAnsi="Calibri" w:cs="Calibri"/>
        </w:rPr>
        <w:t>report</w:t>
      </w:r>
      <w:r w:rsidR="00CC4A69">
        <w:rPr>
          <w:rFonts w:ascii="Calibri" w:hAnsi="Calibri" w:cs="Calibri"/>
        </w:rPr>
        <w:t>, c</w:t>
      </w:r>
      <w:r w:rsidR="00990898" w:rsidRPr="00990898">
        <w:rPr>
          <w:rFonts w:ascii="Calibri" w:hAnsi="Calibri" w:cs="Calibri"/>
        </w:rPr>
        <w:t>ontribution of non-communicable neurological disorders</w:t>
      </w:r>
      <w:r w:rsidR="00716EFD">
        <w:rPr>
          <w:rFonts w:ascii="Calibri" w:hAnsi="Calibri" w:cs="Calibri"/>
        </w:rPr>
        <w:t xml:space="preserve"> </w:t>
      </w:r>
      <w:r w:rsidR="00716EFD" w:rsidRPr="00716EFD">
        <w:rPr>
          <w:rFonts w:ascii="Calibri" w:hAnsi="Calibri" w:cs="Calibri"/>
        </w:rPr>
        <w:t>to the total disease burden has more than doubled between 1990 and 2019</w:t>
      </w:r>
      <w:r w:rsidR="00716EFD">
        <w:rPr>
          <w:rFonts w:ascii="Calibri" w:hAnsi="Calibri" w:cs="Calibri"/>
        </w:rPr>
        <w:t>. The reports further suggested that t</w:t>
      </w:r>
      <w:r w:rsidR="00716EFD" w:rsidRPr="00716EFD">
        <w:rPr>
          <w:rFonts w:ascii="Calibri" w:hAnsi="Calibri" w:cs="Calibri"/>
        </w:rPr>
        <w:t xml:space="preserve">he burden of non-communicable neurological disorders </w:t>
      </w:r>
      <w:r w:rsidR="0037327C">
        <w:rPr>
          <w:rFonts w:ascii="Calibri" w:hAnsi="Calibri" w:cs="Calibri"/>
        </w:rPr>
        <w:t>is</w:t>
      </w:r>
      <w:r w:rsidR="00854C1E">
        <w:rPr>
          <w:rFonts w:ascii="Calibri" w:hAnsi="Calibri" w:cs="Calibri"/>
        </w:rPr>
        <w:t xml:space="preserve"> </w:t>
      </w:r>
      <w:r w:rsidR="00716EFD" w:rsidRPr="00716EFD">
        <w:rPr>
          <w:rFonts w:ascii="Calibri" w:hAnsi="Calibri" w:cs="Calibri"/>
        </w:rPr>
        <w:t>increasing in the country</w:t>
      </w:r>
      <w:r w:rsidR="00716EFD">
        <w:rPr>
          <w:rFonts w:ascii="Calibri" w:hAnsi="Calibri" w:cs="Calibri"/>
        </w:rPr>
        <w:t xml:space="preserve"> </w:t>
      </w:r>
      <w:r w:rsidR="00716EFD" w:rsidRPr="00716EFD">
        <w:rPr>
          <w:rFonts w:ascii="Calibri" w:hAnsi="Calibri" w:cs="Calibri"/>
        </w:rPr>
        <w:t>mainly due to ageing of the population</w:t>
      </w:r>
      <w:r w:rsidR="00716EFD" w:rsidRPr="0004682D">
        <w:rPr>
          <w:rFonts w:ascii="Calibri" w:hAnsi="Calibri" w:cs="Calibri"/>
        </w:rPr>
        <w:t>.</w:t>
      </w:r>
      <w:r w:rsidR="0004682D">
        <w:rPr>
          <w:rFonts w:ascii="Calibri" w:hAnsi="Calibri" w:cs="Calibri"/>
        </w:rPr>
        <w:t xml:space="preserve"> I</w:t>
      </w:r>
      <w:r w:rsidR="0004682D" w:rsidRPr="0004682D">
        <w:rPr>
          <w:rFonts w:ascii="Calibri" w:hAnsi="Calibri" w:cs="Calibri"/>
        </w:rPr>
        <w:t>n India</w:t>
      </w:r>
      <w:r w:rsidR="0004682D">
        <w:rPr>
          <w:rFonts w:ascii="Calibri" w:hAnsi="Calibri" w:cs="Calibri"/>
        </w:rPr>
        <w:t>, s</w:t>
      </w:r>
      <w:r w:rsidR="0004682D" w:rsidRPr="0004682D">
        <w:rPr>
          <w:rFonts w:ascii="Calibri" w:hAnsi="Calibri" w:cs="Calibri"/>
        </w:rPr>
        <w:t>troke caused 6,99,000 deaths in 2019, which is 7.4% of the total fatalities</w:t>
      </w:r>
      <w:r w:rsidR="00993AF4">
        <w:rPr>
          <w:rFonts w:ascii="Calibri" w:hAnsi="Calibri" w:cs="Calibri"/>
        </w:rPr>
        <w:t xml:space="preserve">. </w:t>
      </w:r>
      <w:r w:rsidR="00993AF4" w:rsidRPr="00993AF4">
        <w:rPr>
          <w:rFonts w:ascii="Calibri" w:hAnsi="Calibri" w:cs="Calibri"/>
        </w:rPr>
        <w:t>About 15 lakh Indians are affected by stroke every year</w:t>
      </w:r>
      <w:r w:rsidR="00993AF4">
        <w:rPr>
          <w:rFonts w:ascii="Calibri" w:hAnsi="Calibri" w:cs="Calibri"/>
        </w:rPr>
        <w:t xml:space="preserve"> </w:t>
      </w:r>
      <w:r w:rsidR="00993AF4" w:rsidRPr="00993AF4">
        <w:rPr>
          <w:rFonts w:ascii="Calibri" w:hAnsi="Calibri" w:cs="Calibri"/>
        </w:rPr>
        <w:t>with 3 Indians suffer a stroke every minute. </w:t>
      </w:r>
    </w:p>
    <w:p w14:paraId="6F8E0D27" w14:textId="2297CAFC" w:rsidR="00237E55" w:rsidRDefault="002D2DBC" w:rsidP="004B4C06">
      <w:pPr>
        <w:pStyle w:val="wordsection1"/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E70FD6">
        <w:rPr>
          <w:rFonts w:ascii="Calibri" w:hAnsi="Calibri" w:cs="Calibri"/>
        </w:rPr>
        <w:t xml:space="preserve">Although, there are numerous </w:t>
      </w:r>
      <w:r w:rsidR="00BD58BD" w:rsidRPr="00E70FD6">
        <w:rPr>
          <w:rFonts w:ascii="Calibri" w:hAnsi="Calibri" w:cs="Calibri"/>
        </w:rPr>
        <w:t>factor</w:t>
      </w:r>
      <w:r w:rsidRPr="00E70FD6">
        <w:rPr>
          <w:rFonts w:ascii="Calibri" w:hAnsi="Calibri" w:cs="Calibri"/>
        </w:rPr>
        <w:t>s for causing stroke, h</w:t>
      </w:r>
      <w:r w:rsidR="00BD58BD" w:rsidRPr="00E70FD6">
        <w:rPr>
          <w:rFonts w:ascii="Calibri" w:hAnsi="Calibri" w:cs="Calibri"/>
        </w:rPr>
        <w:t xml:space="preserve">owever, the </w:t>
      </w:r>
      <w:r w:rsidR="00E05551" w:rsidRPr="00E70FD6">
        <w:rPr>
          <w:rFonts w:ascii="Calibri" w:hAnsi="Calibri" w:cs="Calibri"/>
        </w:rPr>
        <w:t xml:space="preserve">risk factors can be doubled or even quadrupled due to significant </w:t>
      </w:r>
      <w:r w:rsidR="003D2405" w:rsidRPr="00E70FD6">
        <w:rPr>
          <w:rFonts w:ascii="Calibri" w:hAnsi="Calibri" w:cs="Calibri"/>
        </w:rPr>
        <w:t xml:space="preserve">behavioural </w:t>
      </w:r>
      <w:r w:rsidR="00BD58BD" w:rsidRPr="00E70FD6">
        <w:rPr>
          <w:rFonts w:ascii="Calibri" w:hAnsi="Calibri" w:cs="Calibri"/>
        </w:rPr>
        <w:t>risk factors includ</w:t>
      </w:r>
      <w:r w:rsidR="00E05551" w:rsidRPr="00E70FD6">
        <w:rPr>
          <w:rFonts w:ascii="Calibri" w:hAnsi="Calibri" w:cs="Calibri"/>
        </w:rPr>
        <w:t xml:space="preserve">ing </w:t>
      </w:r>
      <w:r w:rsidR="0037327C" w:rsidRPr="00E70FD6">
        <w:rPr>
          <w:rFonts w:ascii="Calibri" w:hAnsi="Calibri" w:cs="Calibri"/>
        </w:rPr>
        <w:t xml:space="preserve">air pollution, </w:t>
      </w:r>
      <w:r w:rsidR="00654569" w:rsidRPr="00E70FD6">
        <w:rPr>
          <w:rFonts w:ascii="Calibri" w:hAnsi="Calibri" w:cs="Calibri"/>
        </w:rPr>
        <w:t>diabetes,</w:t>
      </w:r>
      <w:r w:rsidR="00D66066" w:rsidRPr="00E70FD6">
        <w:rPr>
          <w:rFonts w:ascii="Calibri" w:hAnsi="Calibri" w:cs="Calibri"/>
        </w:rPr>
        <w:t xml:space="preserve"> CVDs, </w:t>
      </w:r>
      <w:r w:rsidR="00DD73E9" w:rsidRPr="00E70FD6">
        <w:rPr>
          <w:rFonts w:ascii="Calibri" w:hAnsi="Calibri" w:cs="Calibri"/>
        </w:rPr>
        <w:t xml:space="preserve">hypertension, </w:t>
      </w:r>
      <w:r w:rsidR="00B93093" w:rsidRPr="00E70FD6">
        <w:rPr>
          <w:rFonts w:ascii="Calibri" w:hAnsi="Calibri" w:cs="Calibri"/>
        </w:rPr>
        <w:t xml:space="preserve">high fasting plasma glucose, and high body-mass index, </w:t>
      </w:r>
      <w:r w:rsidR="00BD58BD" w:rsidRPr="00E70FD6">
        <w:rPr>
          <w:rFonts w:ascii="Calibri" w:hAnsi="Calibri" w:cs="Calibri"/>
        </w:rPr>
        <w:t>unhealthy diet</w:t>
      </w:r>
      <w:r w:rsidRPr="00E70FD6">
        <w:rPr>
          <w:rFonts w:ascii="Calibri" w:hAnsi="Calibri" w:cs="Calibri"/>
        </w:rPr>
        <w:t xml:space="preserve">, sedentary lifestyle, </w:t>
      </w:r>
      <w:r w:rsidR="00BD58BD" w:rsidRPr="00E70FD6">
        <w:rPr>
          <w:rFonts w:ascii="Calibri" w:hAnsi="Calibri" w:cs="Calibri"/>
        </w:rPr>
        <w:t>physical inactivity</w:t>
      </w:r>
      <w:r w:rsidRPr="00E70FD6">
        <w:rPr>
          <w:rFonts w:ascii="Calibri" w:hAnsi="Calibri" w:cs="Calibri"/>
        </w:rPr>
        <w:t>, etc</w:t>
      </w:r>
      <w:r w:rsidR="00E70FD6" w:rsidRPr="00E70FD6">
        <w:rPr>
          <w:rFonts w:ascii="Calibri" w:hAnsi="Calibri" w:cs="Calibri"/>
        </w:rPr>
        <w:t xml:space="preserve"> are </w:t>
      </w:r>
      <w:r w:rsidR="00B93093" w:rsidRPr="00E70FD6">
        <w:rPr>
          <w:rFonts w:ascii="Calibri" w:hAnsi="Calibri" w:cs="Calibri"/>
        </w:rPr>
        <w:t xml:space="preserve">found to be the leading contributors among the known risk factors for neurological disorders burden. </w:t>
      </w:r>
    </w:p>
    <w:p w14:paraId="05D35BF1" w14:textId="2C67A71D" w:rsidR="00752550" w:rsidRPr="00752550" w:rsidRDefault="00E70FD6" w:rsidP="004B4C06">
      <w:pPr>
        <w:pStyle w:val="wordsection1"/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E70FD6">
        <w:rPr>
          <w:rFonts w:ascii="Calibri" w:hAnsi="Calibri" w:cs="Calibri"/>
        </w:rPr>
        <w:t xml:space="preserve">With the objectives to </w:t>
      </w:r>
      <w:r w:rsidRPr="00E70FD6">
        <w:rPr>
          <w:rFonts w:ascii="Calibri" w:hAnsi="Calibri" w:cs="Calibri"/>
          <w:b/>
          <w:bCs/>
        </w:rPr>
        <w:t>cascade awareness</w:t>
      </w:r>
      <w:r w:rsidRPr="00E70FD6">
        <w:rPr>
          <w:rFonts w:ascii="Calibri" w:hAnsi="Calibri" w:cs="Calibri"/>
        </w:rPr>
        <w:t xml:space="preserve"> and </w:t>
      </w:r>
      <w:r w:rsidRPr="00E70FD6">
        <w:rPr>
          <w:rFonts w:ascii="Calibri" w:hAnsi="Calibri" w:cs="Calibri"/>
          <w:b/>
          <w:bCs/>
        </w:rPr>
        <w:t>disseminate wisdom</w:t>
      </w:r>
      <w:r w:rsidRPr="00E70FD6">
        <w:rPr>
          <w:rFonts w:ascii="Calibri" w:hAnsi="Calibri" w:cs="Calibri"/>
        </w:rPr>
        <w:t xml:space="preserve"> on </w:t>
      </w:r>
      <w:r>
        <w:rPr>
          <w:rFonts w:ascii="Calibri" w:hAnsi="Calibri" w:cs="Calibri"/>
        </w:rPr>
        <w:t>p</w:t>
      </w:r>
      <w:r w:rsidRPr="00E70FD6">
        <w:rPr>
          <w:rFonts w:ascii="Calibri" w:hAnsi="Calibri" w:cs="Calibri"/>
        </w:rPr>
        <w:t xml:space="preserve">reventive </w:t>
      </w:r>
      <w:r>
        <w:rPr>
          <w:rFonts w:ascii="Calibri" w:hAnsi="Calibri" w:cs="Calibri"/>
        </w:rPr>
        <w:t>a</w:t>
      </w:r>
      <w:r w:rsidRPr="00E70FD6">
        <w:rPr>
          <w:rFonts w:ascii="Calibri" w:hAnsi="Calibri" w:cs="Calibri"/>
        </w:rPr>
        <w:t xml:space="preserve">ctions on </w:t>
      </w:r>
      <w:r>
        <w:rPr>
          <w:rFonts w:ascii="Calibri" w:hAnsi="Calibri" w:cs="Calibri"/>
        </w:rPr>
        <w:t>s</w:t>
      </w:r>
      <w:r w:rsidRPr="00E70FD6">
        <w:rPr>
          <w:rFonts w:ascii="Calibri" w:hAnsi="Calibri" w:cs="Calibri"/>
        </w:rPr>
        <w:t xml:space="preserve">troke </w:t>
      </w:r>
      <w:r>
        <w:rPr>
          <w:rFonts w:ascii="Calibri" w:hAnsi="Calibri" w:cs="Calibri"/>
        </w:rPr>
        <w:t>r</w:t>
      </w:r>
      <w:r w:rsidRPr="00E70FD6">
        <w:rPr>
          <w:rFonts w:ascii="Calibri" w:hAnsi="Calibri" w:cs="Calibri"/>
        </w:rPr>
        <w:t>isks through regular physical activities, nutritious food</w:t>
      </w:r>
      <w:r w:rsidR="002976D9">
        <w:rPr>
          <w:rFonts w:ascii="Calibri" w:hAnsi="Calibri" w:cs="Calibri"/>
        </w:rPr>
        <w:t>,</w:t>
      </w:r>
      <w:r w:rsidRPr="00E70FD6">
        <w:rPr>
          <w:rFonts w:ascii="Calibri" w:hAnsi="Calibri" w:cs="Calibri"/>
        </w:rPr>
        <w:t xml:space="preserve"> and healthy lifestyle </w:t>
      </w:r>
      <w:r w:rsidR="00752550">
        <w:rPr>
          <w:rFonts w:ascii="Calibri" w:hAnsi="Calibri" w:cs="Calibri"/>
        </w:rPr>
        <w:t xml:space="preserve">by adopting and practicing in our </w:t>
      </w:r>
      <w:r w:rsidRPr="00E70FD6">
        <w:rPr>
          <w:rFonts w:ascii="Calibri" w:hAnsi="Calibri" w:cs="Calibri"/>
        </w:rPr>
        <w:t xml:space="preserve">daily lives, ASSOCHAM, under ILLNESS TO WELLNESS campaign, is organizing a Webinar on </w:t>
      </w:r>
      <w:r w:rsidR="00752550" w:rsidRPr="00752550">
        <w:rPr>
          <w:rFonts w:ascii="Calibri" w:hAnsi="Calibri" w:cs="Calibri"/>
        </w:rPr>
        <w:t>“</w:t>
      </w:r>
      <w:r w:rsidR="00752550" w:rsidRPr="002976D9">
        <w:rPr>
          <w:rFonts w:ascii="Calibri" w:hAnsi="Calibri" w:cs="Calibri"/>
          <w:b/>
          <w:bCs/>
        </w:rPr>
        <w:t>Awareness and Preventive Actions on Stroke Risks</w:t>
      </w:r>
      <w:r w:rsidR="00752550" w:rsidRPr="00752550">
        <w:rPr>
          <w:rFonts w:ascii="Calibri" w:hAnsi="Calibri" w:cs="Calibri"/>
        </w:rPr>
        <w:t>”</w:t>
      </w:r>
      <w:r w:rsidR="00752550">
        <w:rPr>
          <w:rFonts w:ascii="Calibri" w:hAnsi="Calibri" w:cs="Calibri"/>
        </w:rPr>
        <w:t xml:space="preserve"> </w:t>
      </w:r>
      <w:r w:rsidR="00752550" w:rsidRPr="00752550">
        <w:rPr>
          <w:rFonts w:ascii="Calibri" w:hAnsi="Calibri" w:cs="Calibri"/>
        </w:rPr>
        <w:t xml:space="preserve">on the eve of </w:t>
      </w:r>
      <w:r w:rsidR="00752550" w:rsidRPr="001F2252">
        <w:rPr>
          <w:rFonts w:ascii="Calibri" w:hAnsi="Calibri" w:cs="Calibri"/>
          <w:b/>
          <w:bCs/>
        </w:rPr>
        <w:t>World Stroke Day</w:t>
      </w:r>
      <w:r w:rsidR="001F2252">
        <w:rPr>
          <w:rFonts w:ascii="Calibri" w:hAnsi="Calibri" w:cs="Calibri"/>
        </w:rPr>
        <w:t xml:space="preserve">, </w:t>
      </w:r>
      <w:r w:rsidR="00752550" w:rsidRPr="001F2252">
        <w:rPr>
          <w:rFonts w:ascii="Calibri" w:hAnsi="Calibri" w:cs="Calibri"/>
          <w:b/>
          <w:bCs/>
        </w:rPr>
        <w:t>Thursday, 28</w:t>
      </w:r>
      <w:r w:rsidR="00752550" w:rsidRPr="001F2252">
        <w:rPr>
          <w:rFonts w:ascii="Calibri" w:hAnsi="Calibri" w:cs="Calibri"/>
          <w:b/>
          <w:bCs/>
          <w:vertAlign w:val="superscript"/>
        </w:rPr>
        <w:t>th</w:t>
      </w:r>
      <w:r w:rsidR="001F2252" w:rsidRPr="001F2252">
        <w:rPr>
          <w:rFonts w:ascii="Calibri" w:hAnsi="Calibri" w:cs="Calibri"/>
          <w:b/>
          <w:bCs/>
        </w:rPr>
        <w:t xml:space="preserve"> </w:t>
      </w:r>
      <w:r w:rsidR="00752550" w:rsidRPr="001F2252">
        <w:rPr>
          <w:rFonts w:ascii="Calibri" w:hAnsi="Calibri" w:cs="Calibri"/>
          <w:b/>
          <w:bCs/>
        </w:rPr>
        <w:t>October 2021</w:t>
      </w:r>
      <w:r w:rsidR="00752550" w:rsidRPr="00752550">
        <w:rPr>
          <w:rFonts w:ascii="Calibri" w:hAnsi="Calibri" w:cs="Calibri"/>
        </w:rPr>
        <w:t xml:space="preserve">, </w:t>
      </w:r>
      <w:r w:rsidR="00752550" w:rsidRPr="001F2252">
        <w:rPr>
          <w:rFonts w:ascii="Calibri" w:hAnsi="Calibri" w:cs="Calibri"/>
          <w:b/>
          <w:bCs/>
        </w:rPr>
        <w:t>2.30 PM – 3.30 PM</w:t>
      </w:r>
    </w:p>
    <w:p w14:paraId="07F1ECBD" w14:textId="69669C57" w:rsidR="002E7F12" w:rsidRPr="002717B0" w:rsidRDefault="002717B0" w:rsidP="004B4C06">
      <w:pPr>
        <w:spacing w:before="120" w:after="12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717B0">
        <w:rPr>
          <w:rFonts w:ascii="Calibri" w:eastAsia="Times New Roman" w:hAnsi="Calibri" w:cs="Calibri"/>
          <w:color w:val="222222"/>
          <w:sz w:val="24"/>
          <w:szCs w:val="24"/>
        </w:rPr>
        <w:t>Keeping in mind the relevance of the topic</w:t>
      </w:r>
      <w:r w:rsidR="00787349">
        <w:rPr>
          <w:rFonts w:ascii="Calibri" w:eastAsia="Times New Roman" w:hAnsi="Calibri" w:cs="Calibri"/>
          <w:color w:val="222222"/>
          <w:sz w:val="24"/>
          <w:szCs w:val="24"/>
        </w:rPr>
        <w:t xml:space="preserve">, on behalf of </w:t>
      </w:r>
      <w:r w:rsidRPr="002717B0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ASSOCHAM,</w:t>
      </w:r>
      <w:r w:rsidRPr="002717B0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2717B0">
        <w:rPr>
          <w:rFonts w:ascii="Calibri" w:hAnsi="Calibri" w:cs="Calibri"/>
          <w:b/>
          <w:bCs/>
          <w:color w:val="222222"/>
          <w:sz w:val="24"/>
          <w:szCs w:val="24"/>
          <w:u w:val="single"/>
        </w:rPr>
        <w:t>we are immensely pleased to cordially invite you to attend this highly significant and very timely webinar</w:t>
      </w:r>
      <w:r w:rsidRPr="002717B0">
        <w:rPr>
          <w:rFonts w:ascii="Calibri" w:hAnsi="Calibri" w:cs="Calibri"/>
          <w:color w:val="222222"/>
          <w:sz w:val="24"/>
          <w:szCs w:val="24"/>
        </w:rPr>
        <w:t>.</w:t>
      </w:r>
      <w:r w:rsidRPr="002717B0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</w:p>
    <w:p w14:paraId="208D6E3C" w14:textId="77777777" w:rsidR="00880C22" w:rsidRDefault="00880C22" w:rsidP="004B4C06">
      <w:pPr>
        <w:pStyle w:val="wordsection1"/>
        <w:spacing w:before="120" w:beforeAutospacing="0" w:after="120" w:afterAutospacing="0" w:line="276" w:lineRule="auto"/>
        <w:jc w:val="both"/>
        <w:rPr>
          <w:rFonts w:ascii="Calibri" w:hAnsi="Calibri" w:cs="Calibri"/>
          <w:color w:val="222222"/>
        </w:rPr>
      </w:pPr>
      <w:r w:rsidRPr="005F37C6">
        <w:rPr>
          <w:rFonts w:ascii="Calibri" w:hAnsi="Calibri" w:cs="Calibri"/>
          <w:color w:val="222222"/>
        </w:rPr>
        <w:t>Prior registration is mandatory. We shall appreciate your kind consideration and an early registration for the program.</w:t>
      </w:r>
      <w:r>
        <w:rPr>
          <w:rFonts w:ascii="Calibri" w:hAnsi="Calibri" w:cs="Calibri"/>
          <w:color w:val="222222"/>
        </w:rPr>
        <w:t xml:space="preserve"> </w:t>
      </w:r>
      <w:r w:rsidRPr="005F37C6">
        <w:rPr>
          <w:rFonts w:ascii="Calibri" w:hAnsi="Calibri" w:cs="Calibri"/>
          <w:color w:val="222222"/>
        </w:rPr>
        <w:t xml:space="preserve">After registration, you will receive a confirmation email containing information and details about joining the webinar. </w:t>
      </w:r>
    </w:p>
    <w:p w14:paraId="351E3E80" w14:textId="20889AC3" w:rsidR="00880C22" w:rsidRDefault="00880C22" w:rsidP="004B4C06">
      <w:pPr>
        <w:pStyle w:val="wordsection1"/>
        <w:spacing w:before="120" w:beforeAutospacing="0" w:after="120" w:afterAutospacing="0" w:line="276" w:lineRule="auto"/>
        <w:jc w:val="both"/>
      </w:pPr>
      <w:r w:rsidRPr="006D2608">
        <w:rPr>
          <w:rFonts w:ascii="Calibri" w:hAnsi="Calibri" w:cs="Calibri"/>
          <w:color w:val="222222"/>
        </w:rPr>
        <w:t xml:space="preserve">Participants may send their questions on </w:t>
      </w:r>
      <w:hyperlink r:id="rId5" w:history="1">
        <w:r w:rsidRPr="006D2608">
          <w:rPr>
            <w:rStyle w:val="Hyperlink"/>
            <w:rFonts w:eastAsia="Times New Roman"/>
          </w:rPr>
          <w:t>sandeep.jain@assocham.com</w:t>
        </w:r>
      </w:hyperlink>
      <w:r w:rsidRPr="006D2608">
        <w:rPr>
          <w:rFonts w:ascii="Calibri" w:hAnsi="Calibri" w:cs="Calibri"/>
          <w:color w:val="222222"/>
        </w:rPr>
        <w:t xml:space="preserve"> in advance</w:t>
      </w:r>
      <w:r>
        <w:t>.</w:t>
      </w:r>
    </w:p>
    <w:p w14:paraId="33A5E68F" w14:textId="7E8ACCDE" w:rsidR="002E7F12" w:rsidRDefault="002E7F12" w:rsidP="004B4C06">
      <w:pPr>
        <w:pStyle w:val="wordsection1"/>
        <w:spacing w:before="120" w:beforeAutospacing="0" w:after="120" w:afterAutospacing="0" w:line="276" w:lineRule="auto"/>
        <w:jc w:val="both"/>
      </w:pPr>
    </w:p>
    <w:p w14:paraId="61A7518F" w14:textId="77777777" w:rsidR="002E7F12" w:rsidRDefault="002E7F12" w:rsidP="002E7F12">
      <w:pPr>
        <w:spacing w:before="120" w:after="120" w:line="276" w:lineRule="auto"/>
        <w:jc w:val="both"/>
        <w:rPr>
          <w:rFonts w:ascii="Calibri" w:eastAsia="Times New Roman" w:hAnsi="Calibri" w:cs="Calibri"/>
          <w:b/>
          <w:bCs/>
          <w:color w:val="222222"/>
        </w:rPr>
      </w:pPr>
      <w:r w:rsidRPr="002717B0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</w:rPr>
        <w:t>Registration Link</w:t>
      </w:r>
      <w:r w:rsidRPr="002717B0">
        <w:rPr>
          <w:rFonts w:ascii="Calibri" w:eastAsia="Times New Roman" w:hAnsi="Calibri" w:cs="Calibri"/>
          <w:b/>
          <w:bCs/>
          <w:color w:val="222222"/>
        </w:rPr>
        <w:t>:</w:t>
      </w:r>
      <w:r>
        <w:rPr>
          <w:rFonts w:ascii="Calibri" w:eastAsia="Times New Roman" w:hAnsi="Calibri" w:cs="Calibri"/>
          <w:b/>
          <w:bCs/>
          <w:color w:val="222222"/>
        </w:rPr>
        <w:t xml:space="preserve"> </w:t>
      </w:r>
      <w:hyperlink r:id="rId6" w:history="1">
        <w:r w:rsidRPr="007050EC">
          <w:rPr>
            <w:rStyle w:val="Hyperlink"/>
            <w:rFonts w:ascii="Monotype Corsiva" w:hAnsi="Monotype Corsiva"/>
            <w:sz w:val="28"/>
            <w:szCs w:val="28"/>
          </w:rPr>
          <w:t>https://bit.ly/3v6yu88</w:t>
        </w:r>
      </w:hyperlink>
    </w:p>
    <w:p w14:paraId="2DE26772" w14:textId="77777777" w:rsidR="002E7F12" w:rsidRPr="006D2608" w:rsidRDefault="002E7F12" w:rsidP="004B4C06">
      <w:pPr>
        <w:pStyle w:val="wordsection1"/>
        <w:spacing w:before="120" w:beforeAutospacing="0" w:after="120" w:afterAutospacing="0" w:line="276" w:lineRule="auto"/>
        <w:jc w:val="both"/>
        <w:rPr>
          <w:rFonts w:ascii="Calibri" w:hAnsi="Calibri" w:cs="Calibri"/>
          <w:color w:val="222222"/>
        </w:rPr>
      </w:pPr>
    </w:p>
    <w:p w14:paraId="514812DF" w14:textId="3CA7EDAC" w:rsidR="004B4C06" w:rsidRPr="002E7F12" w:rsidRDefault="002E7F12" w:rsidP="004B4C06">
      <w:pPr>
        <w:pStyle w:val="wordsection1"/>
        <w:spacing w:before="120" w:beforeAutospacing="0" w:after="120" w:afterAutospacing="0" w:line="360" w:lineRule="auto"/>
        <w:jc w:val="both"/>
        <w:rPr>
          <w:rFonts w:ascii="Calibri" w:hAnsi="Calibri" w:cs="Calibri"/>
          <w:b/>
          <w:bCs/>
          <w:color w:val="222222"/>
        </w:rPr>
      </w:pPr>
      <w:r w:rsidRPr="002E7F12">
        <w:rPr>
          <w:rFonts w:ascii="Calibri" w:hAnsi="Calibri" w:cs="Calibri"/>
          <w:b/>
          <w:bCs/>
          <w:color w:val="222222"/>
        </w:rPr>
        <w:t>C</w:t>
      </w:r>
      <w:r w:rsidR="004B4C06" w:rsidRPr="002E7F12">
        <w:rPr>
          <w:rFonts w:ascii="Calibri" w:hAnsi="Calibri" w:cs="Calibri"/>
          <w:b/>
          <w:bCs/>
          <w:color w:val="222222"/>
        </w:rPr>
        <w:t>ontact</w:t>
      </w:r>
      <w:r w:rsidRPr="002E7F12">
        <w:rPr>
          <w:rFonts w:ascii="Calibri" w:hAnsi="Calibri" w:cs="Calibri"/>
          <w:b/>
          <w:bCs/>
          <w:color w:val="222222"/>
        </w:rPr>
        <w:t xml:space="preserve"> Details</w:t>
      </w:r>
      <w:r w:rsidR="004B4C06" w:rsidRPr="002E7F12">
        <w:rPr>
          <w:rFonts w:ascii="Calibri" w:hAnsi="Calibri" w:cs="Calibri"/>
          <w:b/>
          <w:bCs/>
          <w:color w:val="2222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729"/>
        <w:gridCol w:w="3686"/>
      </w:tblGrid>
      <w:tr w:rsidR="004B4C06" w:rsidRPr="00B779F0" w14:paraId="034CB3E4" w14:textId="77777777" w:rsidTr="001809E8">
        <w:tc>
          <w:tcPr>
            <w:tcW w:w="2235" w:type="dxa"/>
          </w:tcPr>
          <w:p w14:paraId="5508DFDC" w14:textId="77777777" w:rsidR="004B4C06" w:rsidRPr="00B779F0" w:rsidRDefault="004B4C06" w:rsidP="001E0B18">
            <w:pPr>
              <w:pStyle w:val="wordsection1"/>
              <w:spacing w:before="120" w:beforeAutospacing="0" w:after="120" w:afterAutospacing="0" w:line="360" w:lineRule="auto"/>
              <w:jc w:val="both"/>
              <w:rPr>
                <w:rFonts w:ascii="Calibri" w:hAnsi="Calibri" w:cs="Calibri"/>
                <w:color w:val="222222"/>
              </w:rPr>
            </w:pPr>
            <w:r w:rsidRPr="00B779F0">
              <w:rPr>
                <w:rFonts w:ascii="Calibri" w:hAnsi="Calibri" w:cs="Calibri"/>
                <w:b/>
                <w:bCs/>
                <w:color w:val="222222"/>
              </w:rPr>
              <w:t>Chander Taneja</w:t>
            </w:r>
          </w:p>
        </w:tc>
        <w:tc>
          <w:tcPr>
            <w:tcW w:w="1729" w:type="dxa"/>
          </w:tcPr>
          <w:p w14:paraId="5080D582" w14:textId="77777777" w:rsidR="004B4C06" w:rsidRPr="00B779F0" w:rsidRDefault="004B4C06" w:rsidP="001E0B18">
            <w:pPr>
              <w:pStyle w:val="wordsection1"/>
              <w:spacing w:before="120" w:beforeAutospacing="0" w:after="120" w:afterAutospacing="0" w:line="360" w:lineRule="auto"/>
              <w:jc w:val="both"/>
              <w:rPr>
                <w:rFonts w:ascii="Calibri" w:hAnsi="Calibri" w:cs="Calibri"/>
                <w:color w:val="222222"/>
              </w:rPr>
            </w:pPr>
            <w:r w:rsidRPr="00B779F0">
              <w:rPr>
                <w:rFonts w:ascii="Calibri" w:hAnsi="Calibri" w:cs="Calibri"/>
                <w:color w:val="222222"/>
              </w:rPr>
              <w:t>8851961854</w:t>
            </w:r>
          </w:p>
        </w:tc>
        <w:tc>
          <w:tcPr>
            <w:tcW w:w="3686" w:type="dxa"/>
          </w:tcPr>
          <w:p w14:paraId="798BCD37" w14:textId="77777777" w:rsidR="004B4C06" w:rsidRPr="00B779F0" w:rsidRDefault="002E7F12" w:rsidP="001E0B18">
            <w:pPr>
              <w:pStyle w:val="wordsection1"/>
              <w:spacing w:before="120" w:beforeAutospacing="0" w:after="120" w:afterAutospacing="0" w:line="360" w:lineRule="auto"/>
              <w:jc w:val="both"/>
              <w:rPr>
                <w:rFonts w:ascii="Calibri" w:hAnsi="Calibri" w:cs="Calibri"/>
                <w:color w:val="222222"/>
              </w:rPr>
            </w:pPr>
            <w:hyperlink r:id="rId7" w:history="1">
              <w:r w:rsidR="004B4C06" w:rsidRPr="00B779F0">
                <w:rPr>
                  <w:rStyle w:val="Hyperlink"/>
                  <w:rFonts w:ascii="Calibri" w:hAnsi="Calibri" w:cs="Calibri"/>
                </w:rPr>
                <w:t>chander.taneja@assocham.com</w:t>
              </w:r>
            </w:hyperlink>
          </w:p>
        </w:tc>
      </w:tr>
    </w:tbl>
    <w:p w14:paraId="65FDB650" w14:textId="77777777" w:rsidR="004B4C06" w:rsidRPr="0084466E" w:rsidRDefault="004B4C06" w:rsidP="00880C22">
      <w:pPr>
        <w:spacing w:line="360" w:lineRule="auto"/>
        <w:jc w:val="both"/>
        <w:rPr>
          <w:sz w:val="24"/>
          <w:szCs w:val="24"/>
        </w:rPr>
      </w:pPr>
    </w:p>
    <w:sectPr w:rsidR="004B4C06" w:rsidRPr="0084466E" w:rsidSect="001F2252">
      <w:pgSz w:w="12240" w:h="15840"/>
      <w:pgMar w:top="567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F7FA4"/>
    <w:multiLevelType w:val="hybridMultilevel"/>
    <w:tmpl w:val="F99C9E9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4F"/>
    <w:rsid w:val="0003350D"/>
    <w:rsid w:val="0004682D"/>
    <w:rsid w:val="00066C9A"/>
    <w:rsid w:val="00083851"/>
    <w:rsid w:val="00090257"/>
    <w:rsid w:val="000A3A08"/>
    <w:rsid w:val="000C7A74"/>
    <w:rsid w:val="00102DB8"/>
    <w:rsid w:val="001277D8"/>
    <w:rsid w:val="00145D74"/>
    <w:rsid w:val="00171765"/>
    <w:rsid w:val="00172B74"/>
    <w:rsid w:val="001809E8"/>
    <w:rsid w:val="001B05E9"/>
    <w:rsid w:val="001B196B"/>
    <w:rsid w:val="001D4278"/>
    <w:rsid w:val="001F2252"/>
    <w:rsid w:val="00200030"/>
    <w:rsid w:val="0020264F"/>
    <w:rsid w:val="00212832"/>
    <w:rsid w:val="00237E55"/>
    <w:rsid w:val="002717B0"/>
    <w:rsid w:val="002976D9"/>
    <w:rsid w:val="002A049F"/>
    <w:rsid w:val="002D2DBC"/>
    <w:rsid w:val="002E7F12"/>
    <w:rsid w:val="00320EA2"/>
    <w:rsid w:val="00343481"/>
    <w:rsid w:val="00343695"/>
    <w:rsid w:val="00344E90"/>
    <w:rsid w:val="0037327C"/>
    <w:rsid w:val="00384B69"/>
    <w:rsid w:val="003C386C"/>
    <w:rsid w:val="003D2405"/>
    <w:rsid w:val="004042E1"/>
    <w:rsid w:val="00470C37"/>
    <w:rsid w:val="004979AE"/>
    <w:rsid w:val="004B4C06"/>
    <w:rsid w:val="004C1393"/>
    <w:rsid w:val="005009E8"/>
    <w:rsid w:val="005106FF"/>
    <w:rsid w:val="00527668"/>
    <w:rsid w:val="00585A37"/>
    <w:rsid w:val="005B4D54"/>
    <w:rsid w:val="005D2725"/>
    <w:rsid w:val="005F6CEF"/>
    <w:rsid w:val="00605B2C"/>
    <w:rsid w:val="00620566"/>
    <w:rsid w:val="00654569"/>
    <w:rsid w:val="0066083D"/>
    <w:rsid w:val="00716EFD"/>
    <w:rsid w:val="00752550"/>
    <w:rsid w:val="007762E5"/>
    <w:rsid w:val="00787349"/>
    <w:rsid w:val="008218E3"/>
    <w:rsid w:val="00854C1E"/>
    <w:rsid w:val="0087667D"/>
    <w:rsid w:val="00880C22"/>
    <w:rsid w:val="0089101F"/>
    <w:rsid w:val="008D232E"/>
    <w:rsid w:val="00901A6C"/>
    <w:rsid w:val="00907B29"/>
    <w:rsid w:val="00942CD9"/>
    <w:rsid w:val="00944BF1"/>
    <w:rsid w:val="00945C7B"/>
    <w:rsid w:val="00990898"/>
    <w:rsid w:val="00993AF4"/>
    <w:rsid w:val="009B0A33"/>
    <w:rsid w:val="009E0CAF"/>
    <w:rsid w:val="00A1434F"/>
    <w:rsid w:val="00A1495C"/>
    <w:rsid w:val="00A179ED"/>
    <w:rsid w:val="00A17E23"/>
    <w:rsid w:val="00A41CDB"/>
    <w:rsid w:val="00AA3031"/>
    <w:rsid w:val="00AA52DF"/>
    <w:rsid w:val="00AC7137"/>
    <w:rsid w:val="00AF5B0F"/>
    <w:rsid w:val="00B07014"/>
    <w:rsid w:val="00B34689"/>
    <w:rsid w:val="00B347FC"/>
    <w:rsid w:val="00B93093"/>
    <w:rsid w:val="00B93D39"/>
    <w:rsid w:val="00BC001C"/>
    <w:rsid w:val="00BD58BD"/>
    <w:rsid w:val="00C073F3"/>
    <w:rsid w:val="00CC271B"/>
    <w:rsid w:val="00CC4A69"/>
    <w:rsid w:val="00D55684"/>
    <w:rsid w:val="00D66066"/>
    <w:rsid w:val="00D751A0"/>
    <w:rsid w:val="00D87B1A"/>
    <w:rsid w:val="00DD3F76"/>
    <w:rsid w:val="00DD73E9"/>
    <w:rsid w:val="00DF6F17"/>
    <w:rsid w:val="00E05551"/>
    <w:rsid w:val="00E37CAC"/>
    <w:rsid w:val="00E70FD6"/>
    <w:rsid w:val="00E73129"/>
    <w:rsid w:val="00E76B6A"/>
    <w:rsid w:val="00E83C86"/>
    <w:rsid w:val="00EB1C9D"/>
    <w:rsid w:val="00ED7FB0"/>
    <w:rsid w:val="00F71214"/>
    <w:rsid w:val="00FD4A6C"/>
    <w:rsid w:val="00FE2877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D6C1"/>
  <w15:chartTrackingRefBased/>
  <w15:docId w15:val="{CD5149E7-D6D9-493A-A8C0-A7ED732E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section1">
    <w:name w:val="wordsection1"/>
    <w:basedOn w:val="Normal"/>
    <w:uiPriority w:val="99"/>
    <w:rsid w:val="00D751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A17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9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3129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paragraph" w:customStyle="1" w:styleId="ydp70876db6yiv4366741392m6268881436441656009wordsection1">
    <w:name w:val="ydp70876db6yiv4366741392m6268881436441656009wordsection1"/>
    <w:basedOn w:val="Normal"/>
    <w:rsid w:val="00E70FD6"/>
    <w:pPr>
      <w:spacing w:before="100" w:beforeAutospacing="1" w:after="100" w:afterAutospacing="1" w:line="240" w:lineRule="auto"/>
    </w:pPr>
    <w:rPr>
      <w:rFonts w:ascii="Calibri" w:hAnsi="Calibri" w:cs="Calibri"/>
      <w:lang w:val="en-IN" w:eastAsia="en-IN"/>
    </w:rPr>
  </w:style>
  <w:style w:type="paragraph" w:styleId="ListParagraph">
    <w:name w:val="List Paragraph"/>
    <w:basedOn w:val="Normal"/>
    <w:uiPriority w:val="34"/>
    <w:qFormat/>
    <w:rsid w:val="002717B0"/>
    <w:pPr>
      <w:ind w:left="720"/>
      <w:contextualSpacing/>
    </w:pPr>
  </w:style>
  <w:style w:type="table" w:styleId="TableGrid">
    <w:name w:val="Table Grid"/>
    <w:basedOn w:val="TableNormal"/>
    <w:uiPriority w:val="59"/>
    <w:rsid w:val="004B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nder.taneja@assoch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v6yu88" TargetMode="External"/><Relationship Id="rId5" Type="http://schemas.openxmlformats.org/officeDocument/2006/relationships/hyperlink" Target="mailto:sandeep.jain@assocha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Paritosh Shankar</dc:creator>
  <cp:keywords/>
  <dc:description/>
  <cp:lastModifiedBy>Anoop Negi</cp:lastModifiedBy>
  <cp:revision>109</cp:revision>
  <dcterms:created xsi:type="dcterms:W3CDTF">2021-10-19T10:31:00Z</dcterms:created>
  <dcterms:modified xsi:type="dcterms:W3CDTF">2021-10-27T06:53:00Z</dcterms:modified>
</cp:coreProperties>
</file>