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2B47" w14:textId="429291E6" w:rsidR="007C61ED" w:rsidRPr="00C651DA" w:rsidRDefault="00C651DA">
      <w:pPr>
        <w:rPr>
          <w:lang w:val="en-US"/>
        </w:rPr>
      </w:pPr>
      <w:r>
        <w:rPr>
          <w:rFonts w:ascii="Segoe UI" w:hAnsi="Segoe UI" w:cs="Segoe UI"/>
          <w:color w:val="0D0D0D"/>
          <w:shd w:val="clear" w:color="auto" w:fill="FFFFFF"/>
        </w:rPr>
        <w:t>The most recent audited financial statement is not relevant as we have only been operational for five months, being a start-up. We have had 5 lakh Rs in revenue so far.</w:t>
      </w:r>
      <w:r w:rsidR="00FA54AA">
        <w:rPr>
          <w:rFonts w:ascii="Segoe UI" w:hAnsi="Segoe UI" w:cs="Segoe UI"/>
          <w:color w:val="0D0D0D"/>
          <w:shd w:val="clear" w:color="auto" w:fill="FFFFFF"/>
        </w:rPr>
        <w:br/>
        <w:t>Don’t have a GSTIN for the same reason.</w:t>
      </w:r>
    </w:p>
    <w:sectPr w:rsidR="007C61ED" w:rsidRPr="00C65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DA"/>
    <w:rsid w:val="0048043C"/>
    <w:rsid w:val="00557EF3"/>
    <w:rsid w:val="007537A1"/>
    <w:rsid w:val="007C61ED"/>
    <w:rsid w:val="00C651DA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2FE05"/>
  <w15:chartTrackingRefBased/>
  <w15:docId w15:val="{49D29BE4-9E57-4042-975E-1B72EE48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1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1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1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1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Mehak Sharma</dc:creator>
  <cp:keywords/>
  <dc:description/>
  <cp:lastModifiedBy>Mehak Sharma</cp:lastModifiedBy>
  <cp:revision>2</cp:revision>
  <dcterms:created xsi:type="dcterms:W3CDTF">2024-05-13T16:36:00Z</dcterms:created>
  <dcterms:modified xsi:type="dcterms:W3CDTF">2024-05-13T16:40:00Z</dcterms:modified>
</cp:coreProperties>
</file>